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We are very excited and honored to add Marie Sugiyama’s name to our continuing education grant. Marie, as a lifelong educator and advocate, was very much in favor of people maintaining or enriching their lives by enrolling in short courses to further their education or enjoyment of pursuing knowledge. We encourage members to find something that interests them or even an athletic class to keep your minds and bodies in the best condition. We would like to subsidize your interest up to $250.00 per course for tuition, books and materials.  </w:t>
      </w:r>
    </w:p>
    <w:p w:rsidR="00000000" w:rsidDel="00000000" w:rsidP="00000000" w:rsidRDefault="00000000" w:rsidRPr="00000000" w14:paraId="00000002">
      <w:pPr>
        <w:keepNext w:val="0"/>
        <w:keepLines w:val="0"/>
        <w:pageBreakBefore w:val="0"/>
        <w:widowControl w:val="1"/>
        <w:pBdr>
          <w:top w:space="0" w:sz="0" w:val="nil"/>
          <w:left w:space="0" w:sz="0" w:val="nil"/>
          <w:bottom w:color="823b0b" w:space="0" w:sz="24" w:val="single"/>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JAPANESE AMERICAN CITIZEN LEAGUE </w:t>
      </w:r>
    </w:p>
    <w:p w:rsidR="00000000" w:rsidDel="00000000" w:rsidP="00000000" w:rsidRDefault="00000000" w:rsidRPr="00000000" w14:paraId="00000003">
      <w:pPr>
        <w:keepNext w:val="0"/>
        <w:keepLines w:val="0"/>
        <w:pageBreakBefore w:val="0"/>
        <w:widowControl w:val="1"/>
        <w:pBdr>
          <w:top w:space="0" w:sz="0" w:val="nil"/>
          <w:left w:space="0" w:sz="0" w:val="nil"/>
          <w:bottom w:color="823b0b" w:space="0" w:sz="24" w:val="single"/>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Sonoma County Chapter</w:t>
      </w:r>
    </w:p>
    <w:p w:rsidR="00000000" w:rsidDel="00000000" w:rsidP="00000000" w:rsidRDefault="00000000" w:rsidRPr="00000000" w14:paraId="00000004">
      <w:pPr>
        <w:keepNext w:val="0"/>
        <w:keepLines w:val="0"/>
        <w:pageBreakBefore w:val="0"/>
        <w:widowControl w:val="1"/>
        <w:pBdr>
          <w:top w:space="0" w:sz="0" w:val="nil"/>
          <w:left w:space="0" w:sz="0" w:val="nil"/>
          <w:bottom w:color="823b0b" w:space="0" w:sz="24" w:val="single"/>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202</w:t>
      </w:r>
      <w:r w:rsidDel="00000000" w:rsidR="00000000" w:rsidRPr="00000000">
        <w:rPr>
          <w:sz w:val="32"/>
          <w:szCs w:val="32"/>
          <w:rtl w:val="0"/>
        </w:rPr>
        <w:t xml:space="preserve">5</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Marie Mariko Sugiyama Continuing Education Grant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an opportunity for members to take any continuing education course for enrichment or education. The maximum award will be $250.00 per course with the maximum total awards to be $2,500.00/year for all awardees. Proof of tuition and costs of books/supplies will be required for reimbursement.</w:t>
      </w:r>
    </w:p>
    <w:tbl>
      <w:tblPr>
        <w:tblStyle w:val="Table1"/>
        <w:tblW w:w="9265.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5"/>
        <w:tblGridChange w:id="0">
          <w:tblGrid>
            <w:gridCol w:w="9265"/>
          </w:tblGrid>
        </w:tblGridChange>
      </w:tblGrid>
      <w:tr>
        <w:trPr>
          <w:cantSplit w:val="0"/>
          <w:trHeight w:val="388.5546875" w:hRule="atLeast"/>
          <w:tblHeader w:val="0"/>
        </w:trPr>
        <w:tc>
          <w:tcPr/>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w:t>
            </w:r>
            <w:r w:rsidDel="00000000" w:rsidR="00000000" w:rsidRPr="00000000">
              <w:rPr>
                <w:rtl w:val="0"/>
              </w:rPr>
            </w:r>
          </w:p>
        </w:tc>
      </w:tr>
      <w:tr>
        <w:trPr>
          <w:cantSplit w:val="0"/>
          <w:trHeight w:val="358.5546875" w:hRule="atLeast"/>
          <w:tblHeader w:val="0"/>
        </w:trPr>
        <w:tc>
          <w:tcPr/>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w:t>
            </w:r>
            <w:r w:rsidDel="00000000" w:rsidR="00000000" w:rsidRPr="00000000">
              <w:rPr>
                <w:rtl w:val="0"/>
              </w:rPr>
            </w:r>
          </w:p>
        </w:tc>
      </w:tr>
      <w:tr>
        <w:trPr>
          <w:cantSplit w:val="0"/>
          <w:trHeight w:val="373.5546875" w:hRule="atLeast"/>
          <w:tblHeader w:val="0"/>
        </w:trPr>
        <w:tc>
          <w:tcPr/>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Telephone:</w:t>
            </w:r>
            <w:r w:rsidDel="00000000" w:rsidR="00000000" w:rsidRPr="00000000">
              <w:rPr>
                <w:rtl w:val="0"/>
              </w:rPr>
            </w:r>
          </w:p>
        </w:tc>
      </w:tr>
      <w:tr>
        <w:trPr>
          <w:cantSplit w:val="0"/>
          <w:trHeight w:val="358.5546875" w:hRule="atLeast"/>
          <w:tblHeader w:val="0"/>
        </w:trPr>
        <w:tc>
          <w:tcPr/>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r w:rsidDel="00000000" w:rsidR="00000000" w:rsidRPr="00000000">
              <w:rPr>
                <w:rtl w:val="0"/>
              </w:rPr>
            </w:r>
          </w:p>
        </w:tc>
      </w:tr>
      <w:tr>
        <w:trPr>
          <w:cantSplit w:val="0"/>
          <w:trHeight w:val="705" w:hRule="atLeast"/>
          <w:tblHeader w:val="0"/>
        </w:trPr>
        <w:tc>
          <w:tcPr/>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Sonoma County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JACL Member </w:t>
            </w:r>
            <w:r w:rsidDel="00000000" w:rsidR="00000000" w:rsidRPr="00000000">
              <w:rPr>
                <w:rtl w:val="0"/>
              </w:rPr>
              <w:t xml:space="preserve">name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w:t>
            </w:r>
            <w:bookmarkStart w:colFirst="0" w:colLast="0" w:name="bookmark=id.3znysh7"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Parent </w:t>
            </w:r>
            <w:bookmarkStart w:colFirst="0" w:colLast="0" w:name="bookmark=kix.4cc9dtemfwxo" w:id="1"/>
            <w:bookmarkEnd w:id="1"/>
            <w:r w:rsidDel="00000000" w:rsidR="00000000" w:rsidRPr="00000000">
              <w:rPr>
                <w:rtl w:val="0"/>
              </w:rPr>
              <w:t xml:space="preserve">☐     Grandparent </w:t>
            </w:r>
            <w:bookmarkStart w:colFirst="0" w:colLast="0" w:name="bookmark=kix.25sisuwkx85l" w:id="2"/>
            <w:bookmarkEnd w:id="2"/>
            <w:r w:rsidDel="00000000" w:rsidR="00000000" w:rsidRPr="00000000">
              <w:rPr>
                <w:rtl w:val="0"/>
              </w:rPr>
              <w:t xml:space="preserve">☐  </w:t>
            </w:r>
          </w:p>
        </w:tc>
      </w:tr>
      <w:tr>
        <w:trPr>
          <w:cantSplit w:val="0"/>
          <w:trHeight w:val="1238.49609375" w:hRule="atLeast"/>
          <w:tblHeader w:val="0"/>
        </w:trPr>
        <w:tc>
          <w:tcPr/>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Course that you are applying for:</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Location:</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Course title:</w:t>
            </w:r>
          </w:p>
        </w:tc>
      </w:tr>
      <w:tr>
        <w:trPr>
          <w:cantSplit w:val="0"/>
          <w:trHeight w:val="1725" w:hRule="atLeast"/>
          <w:tblHeader w:val="0"/>
        </w:trPr>
        <w:tc>
          <w:tcPr/>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Agreement:  I have read and fully understand the eligibility requirements and information requested for the Sonoma county JACL scholarship program. I have completed the application accurately and to the best of my knowledge. I fully understand that misrepresentation of the information contained in this application may revoke any rights to an award. If for some reason, I do not enroll for the desired course and do not qualify for a grant as stipulated, I will forfeit any right to an award.</w:t>
            </w:r>
            <w:r w:rsidDel="00000000" w:rsidR="00000000" w:rsidRPr="00000000">
              <w:rPr>
                <w:rtl w:val="0"/>
              </w:rPr>
            </w:r>
          </w:p>
        </w:tc>
      </w:tr>
      <w:tr>
        <w:trPr>
          <w:cantSplit w:val="0"/>
          <w:tblHeader w:val="0"/>
        </w:trPr>
        <w:tc>
          <w:tcPr/>
          <w:p w:rsidR="00000000" w:rsidDel="00000000" w:rsidP="00000000" w:rsidRDefault="00000000" w:rsidRPr="00000000" w14:paraId="00000010">
            <w:pPr>
              <w:numPr>
                <w:ilvl w:val="0"/>
                <w:numId w:val="1"/>
              </w:numPr>
              <w:spacing w:line="276" w:lineRule="auto"/>
              <w:ind w:left="720" w:hanging="360"/>
              <w:rPr>
                <w:b w:val="1"/>
                <w:i w:val="1"/>
                <w:sz w:val="28"/>
                <w:szCs w:val="28"/>
              </w:rPr>
            </w:pPr>
            <w:r w:rsidDel="00000000" w:rsidR="00000000" w:rsidRPr="00000000">
              <w:rPr>
                <w:b w:val="1"/>
                <w:i w:val="1"/>
                <w:sz w:val="28"/>
                <w:szCs w:val="28"/>
                <w:rtl w:val="0"/>
              </w:rPr>
              <w:t xml:space="preserve">Signature of Applicant:                                                               Date: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information and supporting documents MUST BE COMPLETED in order for your application to be considered. </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to:</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tab/>
              <w:t xml:space="preserve">Sonoma County JACL Scholarship Committee</w:t>
            </w:r>
          </w:p>
          <w:p w:rsidR="00000000" w:rsidDel="00000000" w:rsidP="00000000" w:rsidRDefault="00000000" w:rsidRPr="00000000" w14:paraId="00000016">
            <w:pPr>
              <w:ind w:left="720" w:firstLine="0"/>
              <w:rPr/>
            </w:pPr>
            <w:r w:rsidDel="00000000" w:rsidR="00000000" w:rsidRPr="00000000">
              <w:rPr>
                <w:rtl w:val="0"/>
              </w:rPr>
              <w:tab/>
              <w:t xml:space="preserve">C/O Janet Tajii</w:t>
            </w:r>
          </w:p>
          <w:p w:rsidR="00000000" w:rsidDel="00000000" w:rsidP="00000000" w:rsidRDefault="00000000" w:rsidRPr="00000000" w14:paraId="00000017">
            <w:pPr>
              <w:ind w:left="720" w:firstLine="0"/>
              <w:rPr/>
            </w:pPr>
            <w:r w:rsidDel="00000000" w:rsidR="00000000" w:rsidRPr="00000000">
              <w:rPr>
                <w:rtl w:val="0"/>
              </w:rPr>
              <w:tab/>
              <w:t xml:space="preserve">515 Petaluma Avenue</w:t>
            </w:r>
          </w:p>
          <w:p w:rsidR="00000000" w:rsidDel="00000000" w:rsidP="00000000" w:rsidRDefault="00000000" w:rsidRPr="00000000" w14:paraId="00000018">
            <w:pPr>
              <w:ind w:left="720" w:firstLine="0"/>
              <w:rPr/>
            </w:pPr>
            <w:r w:rsidDel="00000000" w:rsidR="00000000" w:rsidRPr="00000000">
              <w:rPr>
                <w:rtl w:val="0"/>
              </w:rPr>
              <w:tab/>
              <w:t xml:space="preserve">Sebastopol, CA 95472</w:t>
            </w:r>
          </w:p>
        </w:tc>
      </w:tr>
    </w:tbl>
    <w:p w:rsidR="00000000" w:rsidDel="00000000" w:rsidP="00000000" w:rsidRDefault="00000000" w:rsidRPr="00000000" w14:paraId="00000019">
      <w:pPr>
        <w:rPr>
          <w:sz w:val="28"/>
          <w:szCs w:val="28"/>
        </w:rPr>
      </w:pPr>
      <w:r w:rsidDel="00000000" w:rsidR="00000000" w:rsidRPr="00000000">
        <w:rPr>
          <w:rtl w:val="0"/>
        </w:rPr>
      </w:r>
    </w:p>
    <w:sectPr>
      <w:pgSz w:h="15840" w:w="12240" w:orient="portrait"/>
      <w:pgMar w:bottom="144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PYAR0ephzS6JsYsc8ovldk4ZpQ==">CgMxLjAyCmlkLjN6bnlzaDcyEGtpeC40Y2M5ZHRlbWZ3eG8yEGtpeC4yNXNpc3V3a3g4NWw4AHIhMWpkbjlpVmxXaWNVWXE4dU1DVmtYVXgtcGgyZi13LWVR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